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41DCDF41" w:rsidR="004F6397" w:rsidRPr="002F45CB" w:rsidRDefault="00936BA3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4.1.2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6"/>
        <w:gridCol w:w="1478"/>
        <w:gridCol w:w="1786"/>
        <w:gridCol w:w="1941"/>
        <w:gridCol w:w="2199"/>
      </w:tblGrid>
      <w:tr w:rsidR="004F6397" w:rsidRPr="002F45CB" w14:paraId="50CDF7E9" w14:textId="77777777" w:rsidTr="00936BA3">
        <w:trPr>
          <w:trHeight w:val="645"/>
        </w:trPr>
        <w:tc>
          <w:tcPr>
            <w:tcW w:w="2236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52EC5D8E" w14:textId="43E3E483" w:rsidR="009216FC" w:rsidRPr="002F45CB" w:rsidRDefault="003D59F5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D59F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დაბრუნებული მიგრანტების </w:t>
            </w:r>
            <w:proofErr w:type="spellStart"/>
            <w:r w:rsidRPr="003D59F5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 w:rsidRPr="003D59F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პროგრამის კომპონენტების რაოდენობა</w:t>
            </w:r>
          </w:p>
        </w:tc>
      </w:tr>
      <w:tr w:rsidR="00A317F1" w:rsidRPr="002F45CB" w14:paraId="4F231326" w14:textId="77777777" w:rsidTr="00936BA3">
        <w:trPr>
          <w:trHeight w:val="345"/>
        </w:trPr>
        <w:tc>
          <w:tcPr>
            <w:tcW w:w="2236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264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936BA3">
        <w:trPr>
          <w:trHeight w:val="253"/>
        </w:trPr>
        <w:tc>
          <w:tcPr>
            <w:tcW w:w="2236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264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40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936BA3">
        <w:trPr>
          <w:trHeight w:val="1250"/>
        </w:trPr>
        <w:tc>
          <w:tcPr>
            <w:tcW w:w="2236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4BA5E95E" w14:textId="1EE9A46D" w:rsidR="009216FC" w:rsidRPr="002F45CB" w:rsidRDefault="00EB13B6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EB13B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დაბრუნებულ მიგრანტთა ჯგუფების </w:t>
            </w:r>
            <w:bookmarkStart w:id="0" w:name="_GoBack"/>
            <w:bookmarkEnd w:id="0"/>
            <w:r w:rsidRPr="00EB13B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ინდივიდუალური საჭიროებების გათვალისწინებით, სახელმწიფო </w:t>
            </w:r>
            <w:proofErr w:type="spellStart"/>
            <w:r w:rsidRPr="00EB13B6">
              <w:rPr>
                <w:rFonts w:ascii="Sylfaen" w:hAnsi="Sylfaen" w:cs="Sylfaen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 w:rsidRPr="00EB13B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პროგრამის შესაძლებლობების გაზრდა</w:t>
            </w:r>
          </w:p>
        </w:tc>
      </w:tr>
      <w:tr w:rsidR="004F6397" w:rsidRPr="002F45CB" w14:paraId="7E79B100" w14:textId="77777777" w:rsidTr="00936BA3">
        <w:trPr>
          <w:trHeight w:val="675"/>
        </w:trPr>
        <w:tc>
          <w:tcPr>
            <w:tcW w:w="2236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1D3E6A1E" w14:textId="7EEC70B6" w:rsidR="009216FC" w:rsidRPr="002F45CB" w:rsidRDefault="000A27C0" w:rsidP="005B20CA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ინდიკატორის საშუალებით იზომება </w:t>
            </w:r>
            <w:r w:rsidR="00FF76D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დაბრუნებულ მიგრანტთა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სახელმწიფო </w:t>
            </w:r>
            <w:proofErr w:type="spellStart"/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პროგრამის შესაძლებლობის გაუმჯობესება, რომელიც გამოიხატება მისი კომპონენტების</w:t>
            </w:r>
            <w:r w:rsidR="00F55849">
              <w:rPr>
                <w:rFonts w:ascii="Sylfaen" w:hAnsi="Sylfaen" w:cs="Calibri"/>
                <w:sz w:val="20"/>
                <w:szCs w:val="20"/>
                <w:lang w:val="ka-GE"/>
              </w:rPr>
              <w:t>/სერვისების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რაოდენობის ზრდაში.</w:t>
            </w:r>
          </w:p>
        </w:tc>
      </w:tr>
      <w:tr w:rsidR="004F6397" w:rsidRPr="002F45CB" w14:paraId="7A318838" w14:textId="77777777" w:rsidTr="00936BA3">
        <w:trPr>
          <w:trHeight w:val="675"/>
        </w:trPr>
        <w:tc>
          <w:tcPr>
            <w:tcW w:w="2236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0ECD6F3F" w14:textId="49C0E22B" w:rsidR="009216FC" w:rsidRPr="00C06FE8" w:rsidRDefault="003D59F5" w:rsidP="00A6486A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D59F5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 დამტკიცების შესახებ გამოცემული სამართლებრივი აქტი</w:t>
            </w:r>
          </w:p>
        </w:tc>
      </w:tr>
      <w:tr w:rsidR="0092392A" w:rsidRPr="002F45CB" w14:paraId="1ED21174" w14:textId="77777777" w:rsidTr="00936BA3">
        <w:tc>
          <w:tcPr>
            <w:tcW w:w="2236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3432E042" w14:textId="41C9C4CB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0A27C0">
              <w:rPr>
                <w:rFonts w:ascii="Sylfaen" w:hAnsi="Sylfaen" w:cs="Calibri"/>
                <w:sz w:val="20"/>
                <w:szCs w:val="20"/>
                <w:lang w:val="ka-GE"/>
              </w:rPr>
              <w:t>ოკუპი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936BA3">
        <w:tc>
          <w:tcPr>
            <w:tcW w:w="2236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695E0303" w14:textId="14444E02" w:rsidR="0092392A" w:rsidRPr="002F45CB" w:rsidRDefault="000A27C0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6B7491">
              <w:rPr>
                <w:rFonts w:ascii="Sylfaen" w:hAnsi="Sylfaen" w:cs="Calibri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92392A" w:rsidRPr="002F45CB" w14:paraId="1BC6E82C" w14:textId="77777777" w:rsidTr="00936BA3">
        <w:tc>
          <w:tcPr>
            <w:tcW w:w="2236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404" w:type="dxa"/>
            <w:gridSpan w:val="4"/>
            <w:shd w:val="clear" w:color="auto" w:fill="E2EFD9"/>
            <w:vAlign w:val="center"/>
          </w:tcPr>
          <w:p w14:paraId="5EEBEBEE" w14:textId="5FA50083" w:rsidR="00264F45" w:rsidRPr="002F45CB" w:rsidRDefault="001D76FD" w:rsidP="007869D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საქართველოში </w:t>
            </w:r>
            <w:r w:rsidR="005B20CA">
              <w:rPr>
                <w:rFonts w:ascii="Sylfaen" w:hAnsi="Sylfaen"/>
                <w:sz w:val="20"/>
                <w:szCs w:val="20"/>
                <w:lang w:val="ka-GE"/>
              </w:rPr>
              <w:t>დაბრუნებულ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B20C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მიგრანტთა სახელმწიფო </w:t>
            </w:r>
            <w:proofErr w:type="spellStart"/>
            <w:r w:rsidR="005B20CA">
              <w:rPr>
                <w:rFonts w:ascii="Sylfaen" w:hAnsi="Sylfaen" w:cs="Calibri"/>
                <w:sz w:val="20"/>
                <w:szCs w:val="20"/>
                <w:lang w:val="ka-GE"/>
              </w:rPr>
              <w:t>სარეინტეგრაციო</w:t>
            </w:r>
            <w:proofErr w:type="spellEnd"/>
            <w:r w:rsidR="005B20C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პროგრამ</w:t>
            </w:r>
            <w:r w:rsidR="000A27C0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A27C0">
              <w:rPr>
                <w:rFonts w:ascii="Sylfaen" w:hAnsi="Sylfaen"/>
                <w:sz w:val="20"/>
                <w:szCs w:val="20"/>
                <w:lang w:val="ka-GE"/>
              </w:rPr>
              <w:t>ყოველწლიურად მტკიცდება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B7491">
              <w:rPr>
                <w:rFonts w:ascii="Sylfaen" w:hAnsi="Sylfaen"/>
                <w:sz w:val="20"/>
                <w:szCs w:val="20"/>
                <w:lang w:val="ka-GE"/>
              </w:rPr>
              <w:t>სსიპ დევნილთა, ეკომიგრანტთა და საარსებო წყაროებით უზრუნველყოფის სააგენტოს დირექტორის ბრძანებით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0A27C0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რომელშიც წარმოდგენილია პროგრამის კომპონენტების</w:t>
            </w:r>
            <w:r w:rsidR="00F55849">
              <w:rPr>
                <w:rFonts w:ascii="Sylfaen" w:hAnsi="Sylfaen"/>
                <w:sz w:val="20"/>
                <w:szCs w:val="20"/>
                <w:lang w:val="ka-GE"/>
              </w:rPr>
              <w:t>/სერვისების</w:t>
            </w:r>
            <w:r w:rsidR="000A27C0">
              <w:rPr>
                <w:rFonts w:ascii="Sylfaen" w:hAnsi="Sylfaen"/>
                <w:sz w:val="20"/>
                <w:szCs w:val="20"/>
                <w:lang w:val="ka-GE"/>
              </w:rPr>
              <w:t xml:space="preserve"> რაოდენობა. შესაბამისად</w:t>
            </w:r>
            <w:r w:rsidR="005B20C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0A2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55849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ბენეფიციარებისთვის გათვალისწინებული </w:t>
            </w:r>
            <w:r w:rsidR="000A27C0">
              <w:rPr>
                <w:rFonts w:ascii="Sylfaen" w:hAnsi="Sylfaen"/>
                <w:sz w:val="20"/>
                <w:szCs w:val="20"/>
                <w:lang w:val="ka-GE"/>
              </w:rPr>
              <w:t>ახალი კომპონენტების</w:t>
            </w:r>
            <w:r w:rsidR="00F55849">
              <w:rPr>
                <w:rFonts w:ascii="Sylfaen" w:hAnsi="Sylfaen"/>
                <w:sz w:val="20"/>
                <w:szCs w:val="20"/>
                <w:lang w:val="ka-GE"/>
              </w:rPr>
              <w:t>/სერვისების</w:t>
            </w:r>
            <w:r w:rsidR="000A27C0">
              <w:rPr>
                <w:rFonts w:ascii="Sylfaen" w:hAnsi="Sylfaen"/>
                <w:sz w:val="20"/>
                <w:szCs w:val="20"/>
                <w:lang w:val="ka-GE"/>
              </w:rPr>
              <w:t xml:space="preserve"> დამატება </w:t>
            </w:r>
            <w:r w:rsidR="00FF76DF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7869D4">
              <w:rPr>
                <w:rFonts w:ascii="Sylfaen" w:hAnsi="Sylfaen"/>
                <w:sz w:val="20"/>
                <w:szCs w:val="20"/>
                <w:lang w:val="ka-GE"/>
              </w:rPr>
              <w:t>რაოდენობის დადგენა მოხდება</w:t>
            </w:r>
            <w:r w:rsidR="000A2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F3E04">
              <w:rPr>
                <w:rFonts w:ascii="Sylfaen" w:hAnsi="Sylfaen"/>
                <w:sz w:val="20"/>
                <w:szCs w:val="20"/>
                <w:lang w:val="ka-GE"/>
              </w:rPr>
              <w:t>ზემოხსენებული</w:t>
            </w:r>
            <w:r w:rsidR="00FF76DF">
              <w:rPr>
                <w:rFonts w:ascii="Sylfaen" w:hAnsi="Sylfaen"/>
                <w:sz w:val="20"/>
                <w:szCs w:val="20"/>
                <w:lang w:val="ka-GE"/>
              </w:rPr>
              <w:t xml:space="preserve"> სამართლებრივი აქტ</w:t>
            </w:r>
            <w:r w:rsidR="000B3CBD">
              <w:rPr>
                <w:rFonts w:ascii="Sylfaen" w:hAnsi="Sylfaen"/>
                <w:sz w:val="20"/>
                <w:szCs w:val="20"/>
                <w:lang w:val="ka-GE"/>
              </w:rPr>
              <w:t>ის მეშვეობი</w:t>
            </w:r>
            <w:r w:rsidR="000A27C0">
              <w:rPr>
                <w:rFonts w:ascii="Sylfaen" w:hAnsi="Sylfaen"/>
                <w:sz w:val="20"/>
                <w:szCs w:val="20"/>
                <w:lang w:val="ka-GE"/>
              </w:rPr>
              <w:t>თ.</w:t>
            </w:r>
          </w:p>
        </w:tc>
      </w:tr>
      <w:tr w:rsidR="0092392A" w:rsidRPr="002F45CB" w14:paraId="10B5EC36" w14:textId="77777777" w:rsidTr="00936BA3">
        <w:trPr>
          <w:trHeight w:val="283"/>
        </w:trPr>
        <w:tc>
          <w:tcPr>
            <w:tcW w:w="2236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78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86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0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936BA3">
        <w:trPr>
          <w:trHeight w:val="416"/>
        </w:trPr>
        <w:tc>
          <w:tcPr>
            <w:tcW w:w="2236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8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86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41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99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936BA3">
        <w:trPr>
          <w:trHeight w:val="299"/>
        </w:trPr>
        <w:tc>
          <w:tcPr>
            <w:tcW w:w="2236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8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86" w:type="dxa"/>
            <w:shd w:val="clear" w:color="auto" w:fill="E2EFD9"/>
            <w:vAlign w:val="center"/>
          </w:tcPr>
          <w:p w14:paraId="72F10698" w14:textId="276BB86E" w:rsidR="0092392A" w:rsidRPr="002F45CB" w:rsidRDefault="0092392A" w:rsidP="00455B94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41" w:type="dxa"/>
            <w:shd w:val="clear" w:color="auto" w:fill="E2EFD9"/>
            <w:vAlign w:val="center"/>
          </w:tcPr>
          <w:p w14:paraId="2396F32D" w14:textId="47BA57AE" w:rsidR="0092392A" w:rsidRPr="002F45CB" w:rsidRDefault="00A0750A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99" w:type="dxa"/>
            <w:shd w:val="clear" w:color="auto" w:fill="E2EFD9"/>
            <w:vAlign w:val="center"/>
          </w:tcPr>
          <w:p w14:paraId="70FBC5DC" w14:textId="0ECFCB08" w:rsidR="0092392A" w:rsidRPr="002F45CB" w:rsidRDefault="00A0750A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3D59F5" w:rsidRPr="002F45CB" w14:paraId="05C6FC57" w14:textId="77777777" w:rsidTr="00936BA3">
        <w:trPr>
          <w:trHeight w:val="665"/>
        </w:trPr>
        <w:tc>
          <w:tcPr>
            <w:tcW w:w="2236" w:type="dxa"/>
            <w:vMerge/>
            <w:shd w:val="clear" w:color="auto" w:fill="70AD47"/>
            <w:vAlign w:val="center"/>
          </w:tcPr>
          <w:p w14:paraId="5B356A84" w14:textId="77777777" w:rsidR="003D59F5" w:rsidRPr="002F45CB" w:rsidRDefault="003D59F5" w:rsidP="003D59F5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8" w:type="dxa"/>
            <w:shd w:val="clear" w:color="auto" w:fill="70AD47"/>
            <w:vAlign w:val="center"/>
          </w:tcPr>
          <w:p w14:paraId="2B443301" w14:textId="664FE3DD" w:rsidR="003D59F5" w:rsidRPr="002F45CB" w:rsidRDefault="003D59F5" w:rsidP="003D59F5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86" w:type="dxa"/>
            <w:shd w:val="clear" w:color="auto" w:fill="E2EFD9"/>
          </w:tcPr>
          <w:p w14:paraId="72657A29" w14:textId="373E23A3" w:rsidR="003D59F5" w:rsidRPr="003D59F5" w:rsidRDefault="003D59F5" w:rsidP="00455B94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სარეინტეგრაციო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პროგრამის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ფარგლებში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მოქმედებს</w:t>
            </w:r>
            <w:proofErr w:type="spellEnd"/>
            <w:r w:rsidRPr="003D59F5">
              <w:rPr>
                <w:rFonts w:ascii="Sylfaen" w:hAnsi="Sylfaen"/>
                <w:sz w:val="20"/>
                <w:szCs w:val="20"/>
              </w:rPr>
              <w:t xml:space="preserve"> 4 </w:t>
            </w:r>
            <w:proofErr w:type="spellStart"/>
            <w:r w:rsidRPr="003D59F5">
              <w:rPr>
                <w:rFonts w:ascii="Sylfaen" w:hAnsi="Sylfaen"/>
                <w:sz w:val="20"/>
                <w:szCs w:val="20"/>
              </w:rPr>
              <w:t>კომპონენტი</w:t>
            </w:r>
            <w:proofErr w:type="spellEnd"/>
          </w:p>
        </w:tc>
        <w:tc>
          <w:tcPr>
            <w:tcW w:w="1941" w:type="dxa"/>
            <w:shd w:val="clear" w:color="auto" w:fill="E2EFD9"/>
          </w:tcPr>
          <w:p w14:paraId="3A0C7E11" w14:textId="20A31D2F" w:rsidR="003D59F5" w:rsidRPr="003D59F5" w:rsidRDefault="000B3CBD" w:rsidP="003D59F5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B3CBD">
              <w:rPr>
                <w:rFonts w:ascii="Sylfaen" w:hAnsi="Sylfaen"/>
                <w:sz w:val="20"/>
                <w:szCs w:val="20"/>
              </w:rPr>
              <w:t>სარეინტეგრაციო</w:t>
            </w:r>
            <w:proofErr w:type="spellEnd"/>
            <w:proofErr w:type="gram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პროგრამის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ფარგლებში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ამოქმედდა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. 1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კომპონენტ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ი.</w:t>
            </w:r>
          </w:p>
        </w:tc>
        <w:tc>
          <w:tcPr>
            <w:tcW w:w="2199" w:type="dxa"/>
            <w:shd w:val="clear" w:color="auto" w:fill="E2EFD9"/>
          </w:tcPr>
          <w:p w14:paraId="0C4D1FBB" w14:textId="435A606D" w:rsidR="003D59F5" w:rsidRPr="003D59F5" w:rsidRDefault="000B3CBD" w:rsidP="000B3CBD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B3CBD">
              <w:rPr>
                <w:rFonts w:ascii="Sylfaen" w:hAnsi="Sylfaen"/>
                <w:sz w:val="20"/>
                <w:szCs w:val="20"/>
              </w:rPr>
              <w:t>სარეინტეგრაციო</w:t>
            </w:r>
            <w:proofErr w:type="spellEnd"/>
            <w:proofErr w:type="gram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პროგრამის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ფარგლებში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ამოქმედდა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დამატებით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. 1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0B3CB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B3CBD">
              <w:rPr>
                <w:rFonts w:ascii="Sylfaen" w:hAnsi="Sylfaen"/>
                <w:sz w:val="20"/>
                <w:szCs w:val="20"/>
              </w:rPr>
              <w:t>კომპონენტი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14:paraId="79B8589B" w14:textId="77777777" w:rsidR="00D430E1" w:rsidRPr="002F45CB" w:rsidRDefault="00D430E1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67152" w14:textId="77777777" w:rsidR="00B27E79" w:rsidRDefault="00B27E79" w:rsidP="0037418D">
      <w:pPr>
        <w:spacing w:after="0" w:line="240" w:lineRule="auto"/>
      </w:pPr>
      <w:r>
        <w:separator/>
      </w:r>
    </w:p>
  </w:endnote>
  <w:endnote w:type="continuationSeparator" w:id="0">
    <w:p w14:paraId="6C3539CF" w14:textId="77777777" w:rsidR="00B27E79" w:rsidRDefault="00B27E79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7E02A101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F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5A7BF" w14:textId="77777777" w:rsidR="00B27E79" w:rsidRDefault="00B27E79" w:rsidP="0037418D">
      <w:pPr>
        <w:spacing w:after="0" w:line="240" w:lineRule="auto"/>
      </w:pPr>
      <w:r>
        <w:separator/>
      </w:r>
    </w:p>
  </w:footnote>
  <w:footnote w:type="continuationSeparator" w:id="0">
    <w:p w14:paraId="081D2093" w14:textId="77777777" w:rsidR="00B27E79" w:rsidRDefault="00B27E79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A27C0"/>
    <w:rsid w:val="000A289E"/>
    <w:rsid w:val="000B1F35"/>
    <w:rsid w:val="000B3CBD"/>
    <w:rsid w:val="000E1893"/>
    <w:rsid w:val="00100B11"/>
    <w:rsid w:val="00111119"/>
    <w:rsid w:val="0013069D"/>
    <w:rsid w:val="00176365"/>
    <w:rsid w:val="001A00CA"/>
    <w:rsid w:val="001C1D29"/>
    <w:rsid w:val="001C7235"/>
    <w:rsid w:val="001D0C6F"/>
    <w:rsid w:val="001D76FD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B345C"/>
    <w:rsid w:val="002B4FE1"/>
    <w:rsid w:val="002D2C8A"/>
    <w:rsid w:val="002D33E3"/>
    <w:rsid w:val="002F23BA"/>
    <w:rsid w:val="002F45CB"/>
    <w:rsid w:val="00324CE0"/>
    <w:rsid w:val="00337A8C"/>
    <w:rsid w:val="003511FC"/>
    <w:rsid w:val="0037418D"/>
    <w:rsid w:val="00377F8E"/>
    <w:rsid w:val="003A20DF"/>
    <w:rsid w:val="003B50BB"/>
    <w:rsid w:val="003D59F5"/>
    <w:rsid w:val="003F5E1F"/>
    <w:rsid w:val="00432BA4"/>
    <w:rsid w:val="00447012"/>
    <w:rsid w:val="00455B94"/>
    <w:rsid w:val="0046122C"/>
    <w:rsid w:val="0049033F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20FFF"/>
    <w:rsid w:val="00533418"/>
    <w:rsid w:val="00540E08"/>
    <w:rsid w:val="00541905"/>
    <w:rsid w:val="005563BB"/>
    <w:rsid w:val="005618C0"/>
    <w:rsid w:val="005B20CA"/>
    <w:rsid w:val="005D5880"/>
    <w:rsid w:val="005D6CD4"/>
    <w:rsid w:val="005D6E37"/>
    <w:rsid w:val="005E17A1"/>
    <w:rsid w:val="00611AFE"/>
    <w:rsid w:val="0064228C"/>
    <w:rsid w:val="00642AD2"/>
    <w:rsid w:val="00645C9C"/>
    <w:rsid w:val="006703DF"/>
    <w:rsid w:val="006722F5"/>
    <w:rsid w:val="00673CD9"/>
    <w:rsid w:val="006B17F9"/>
    <w:rsid w:val="006B3C8F"/>
    <w:rsid w:val="006B57DA"/>
    <w:rsid w:val="006B7491"/>
    <w:rsid w:val="006D67FA"/>
    <w:rsid w:val="006F674B"/>
    <w:rsid w:val="007126BB"/>
    <w:rsid w:val="00720FE9"/>
    <w:rsid w:val="00740BF5"/>
    <w:rsid w:val="0074315F"/>
    <w:rsid w:val="007438EB"/>
    <w:rsid w:val="0076610A"/>
    <w:rsid w:val="00773AA3"/>
    <w:rsid w:val="0078501B"/>
    <w:rsid w:val="007869D4"/>
    <w:rsid w:val="0079502F"/>
    <w:rsid w:val="007D2A8B"/>
    <w:rsid w:val="007D37DC"/>
    <w:rsid w:val="007F3E04"/>
    <w:rsid w:val="007F70C4"/>
    <w:rsid w:val="00806F55"/>
    <w:rsid w:val="00814483"/>
    <w:rsid w:val="00821CC2"/>
    <w:rsid w:val="00827CD0"/>
    <w:rsid w:val="00833EA4"/>
    <w:rsid w:val="00843DEC"/>
    <w:rsid w:val="00873706"/>
    <w:rsid w:val="008A10E4"/>
    <w:rsid w:val="008B6BD1"/>
    <w:rsid w:val="008D3DEB"/>
    <w:rsid w:val="008D7C14"/>
    <w:rsid w:val="00915BE6"/>
    <w:rsid w:val="00917E79"/>
    <w:rsid w:val="009216FC"/>
    <w:rsid w:val="0092392A"/>
    <w:rsid w:val="00930CF0"/>
    <w:rsid w:val="00936BA3"/>
    <w:rsid w:val="009433D4"/>
    <w:rsid w:val="009437D3"/>
    <w:rsid w:val="009467F8"/>
    <w:rsid w:val="00947FE0"/>
    <w:rsid w:val="00994AF5"/>
    <w:rsid w:val="009B544E"/>
    <w:rsid w:val="009C60CC"/>
    <w:rsid w:val="009C6CF6"/>
    <w:rsid w:val="009D25B4"/>
    <w:rsid w:val="009D6EF9"/>
    <w:rsid w:val="00A0750A"/>
    <w:rsid w:val="00A118ED"/>
    <w:rsid w:val="00A21A73"/>
    <w:rsid w:val="00A317F1"/>
    <w:rsid w:val="00A5643C"/>
    <w:rsid w:val="00A6486A"/>
    <w:rsid w:val="00AA4C8F"/>
    <w:rsid w:val="00AC6C91"/>
    <w:rsid w:val="00AE2AC2"/>
    <w:rsid w:val="00B01E3E"/>
    <w:rsid w:val="00B211A2"/>
    <w:rsid w:val="00B27E79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C054BB"/>
    <w:rsid w:val="00C06FE8"/>
    <w:rsid w:val="00C37405"/>
    <w:rsid w:val="00C45F38"/>
    <w:rsid w:val="00C553A0"/>
    <w:rsid w:val="00C929C5"/>
    <w:rsid w:val="00CC1479"/>
    <w:rsid w:val="00CC6660"/>
    <w:rsid w:val="00CF3971"/>
    <w:rsid w:val="00D1404C"/>
    <w:rsid w:val="00D174FF"/>
    <w:rsid w:val="00D430E1"/>
    <w:rsid w:val="00D77E3A"/>
    <w:rsid w:val="00D81CE6"/>
    <w:rsid w:val="00D82C87"/>
    <w:rsid w:val="00DA01D3"/>
    <w:rsid w:val="00DC4BF8"/>
    <w:rsid w:val="00E16D63"/>
    <w:rsid w:val="00E16DC1"/>
    <w:rsid w:val="00E8792A"/>
    <w:rsid w:val="00E91AAA"/>
    <w:rsid w:val="00E96D9B"/>
    <w:rsid w:val="00EB13B6"/>
    <w:rsid w:val="00EB1823"/>
    <w:rsid w:val="00EB4BC7"/>
    <w:rsid w:val="00EC56BF"/>
    <w:rsid w:val="00EF350D"/>
    <w:rsid w:val="00F46935"/>
    <w:rsid w:val="00F47897"/>
    <w:rsid w:val="00F55849"/>
    <w:rsid w:val="00F63AD3"/>
    <w:rsid w:val="00F95236"/>
    <w:rsid w:val="00FC6260"/>
    <w:rsid w:val="00FE1DDA"/>
    <w:rsid w:val="00FE5C43"/>
    <w:rsid w:val="00FF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2Z3UT737NSEN-7-211</_dlc_DocId>
    <_dlc_DocIdUrl xmlns="ab618229-f723-449b-a7bb-dc26b383a20d">
      <Url>https://spoint.sda.gov.ge/sites/scmi/_layouts/15/DocIdRedir.aspx?ID=2Z3UT737NSEN-7-211</Url>
      <Description>2Z3UT737NSEN-7-211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4B36-7124-4DB5-8F20-54F6DFCD7C05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435CA3B1-63F4-485C-BD5E-0F6932957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6F984D-20A6-4763-8B73-E3126B242F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56568C-91E0-4202-941E-D5479E454A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CE0F1C-4D6A-4099-A9F3-E772AC98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 IP Objectives 4.1.2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IP Objectives 4.1.2</dc:title>
  <dc:subject/>
  <dc:creator>Giorgi Bobghiashvili</dc:creator>
  <cp:keywords/>
  <dc:description/>
  <cp:lastModifiedBy>SCMI-Secretariat</cp:lastModifiedBy>
  <cp:revision>7</cp:revision>
  <cp:lastPrinted>2019-12-12T17:44:00Z</cp:lastPrinted>
  <dcterms:created xsi:type="dcterms:W3CDTF">2020-10-02T13:29:00Z</dcterms:created>
  <dcterms:modified xsi:type="dcterms:W3CDTF">2020-12-08T08:31:00Z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9ab56f1c-ab2c-4fb0-869b-23b13618bcb2</vt:lpwstr>
  </property>
</Properties>
</file>